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E4" w:rsidRDefault="008216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16E4" w:rsidRDefault="008216E4">
      <w:pPr>
        <w:pStyle w:val="ConsPlusNormal"/>
        <w:jc w:val="both"/>
        <w:outlineLvl w:val="0"/>
      </w:pPr>
    </w:p>
    <w:p w:rsidR="008216E4" w:rsidRDefault="008216E4">
      <w:pPr>
        <w:pStyle w:val="ConsPlusTitle"/>
        <w:jc w:val="center"/>
        <w:outlineLvl w:val="0"/>
      </w:pPr>
      <w:r>
        <w:t>ПРАВИТЕЛЬСТВО КАЛУЖСКОЙ ОБЛАСТИ</w:t>
      </w:r>
    </w:p>
    <w:p w:rsidR="008216E4" w:rsidRDefault="008216E4">
      <w:pPr>
        <w:pStyle w:val="ConsPlusTitle"/>
        <w:jc w:val="center"/>
      </w:pPr>
    </w:p>
    <w:p w:rsidR="008216E4" w:rsidRDefault="008216E4">
      <w:pPr>
        <w:pStyle w:val="ConsPlusTitle"/>
        <w:jc w:val="center"/>
      </w:pPr>
      <w:r>
        <w:t>ПОСТАНОВЛЕНИЕ</w:t>
      </w:r>
    </w:p>
    <w:p w:rsidR="008216E4" w:rsidRDefault="008216E4">
      <w:pPr>
        <w:pStyle w:val="ConsPlusTitle"/>
        <w:jc w:val="center"/>
      </w:pPr>
      <w:r>
        <w:t>от 28 июня 2013 г. N 332</w:t>
      </w:r>
    </w:p>
    <w:p w:rsidR="008216E4" w:rsidRDefault="008216E4">
      <w:pPr>
        <w:pStyle w:val="ConsPlusTitle"/>
        <w:jc w:val="center"/>
      </w:pPr>
    </w:p>
    <w:p w:rsidR="008216E4" w:rsidRDefault="008216E4">
      <w:pPr>
        <w:pStyle w:val="ConsPlusTitle"/>
        <w:jc w:val="center"/>
      </w:pPr>
      <w:r>
        <w:t xml:space="preserve">ОБ УТВЕРЖДЕНИИ ПОРЯДКА ОСУЩЕСТВЛЕНИЯ КОНТРОЛЯ ЗА </w:t>
      </w:r>
      <w:proofErr w:type="gramStart"/>
      <w:r>
        <w:t>ЦЕЛЕВЫМ</w:t>
      </w:r>
      <w:proofErr w:type="gramEnd"/>
    </w:p>
    <w:p w:rsidR="008216E4" w:rsidRDefault="008216E4">
      <w:pPr>
        <w:pStyle w:val="ConsPlusTitle"/>
        <w:jc w:val="center"/>
      </w:pPr>
      <w:r>
        <w:t>РАСХОДОВАНИЕМ ДЕНЕЖНЫХ СРЕДСТВ, СФОРМИРОВАННЫХ ЗА СЧЕТ</w:t>
      </w:r>
    </w:p>
    <w:p w:rsidR="008216E4" w:rsidRDefault="008216E4">
      <w:pPr>
        <w:pStyle w:val="ConsPlusTitle"/>
        <w:jc w:val="center"/>
      </w:pPr>
      <w:r>
        <w:t>ВЗНОСОВ НА КАПИТАЛЬНЫЙ РЕМОНТ ОБЩЕГО ИМУЩЕСТВА</w:t>
      </w:r>
    </w:p>
    <w:p w:rsidR="008216E4" w:rsidRDefault="008216E4">
      <w:pPr>
        <w:pStyle w:val="ConsPlusTitle"/>
        <w:jc w:val="center"/>
      </w:pPr>
      <w:r>
        <w:t>В МНОГОКВАРТИРНОМ ДОМЕ, И ОБЕСПЕЧЕНИЕМ СОХРАННОСТИ ДАННЫХ</w:t>
      </w:r>
    </w:p>
    <w:p w:rsidR="008216E4" w:rsidRDefault="008216E4">
      <w:pPr>
        <w:pStyle w:val="ConsPlusTitle"/>
        <w:jc w:val="center"/>
      </w:pPr>
      <w:r>
        <w:t>СРЕДСТВ</w:t>
      </w:r>
    </w:p>
    <w:p w:rsidR="008216E4" w:rsidRDefault="008216E4">
      <w:pPr>
        <w:pStyle w:val="ConsPlusNormal"/>
        <w:jc w:val="both"/>
      </w:pPr>
    </w:p>
    <w:p w:rsidR="008216E4" w:rsidRDefault="008216E4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Калужской области</w:t>
      </w:r>
    </w:p>
    <w:p w:rsidR="008216E4" w:rsidRDefault="008216E4">
      <w:pPr>
        <w:pStyle w:val="ConsPlusNormal"/>
        <w:spacing w:before="220"/>
        <w:ind w:firstLine="540"/>
        <w:jc w:val="both"/>
      </w:pPr>
      <w:r>
        <w:t>ПОСТАНОВЛЯЕТ:</w:t>
      </w:r>
    </w:p>
    <w:p w:rsidR="008216E4" w:rsidRDefault="008216E4">
      <w:pPr>
        <w:pStyle w:val="ConsPlusNormal"/>
        <w:jc w:val="both"/>
      </w:pPr>
    </w:p>
    <w:p w:rsidR="008216E4" w:rsidRDefault="008216E4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(прилагается).</w:t>
      </w:r>
    </w:p>
    <w:p w:rsidR="008216E4" w:rsidRDefault="008216E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8216E4" w:rsidRDefault="008216E4">
      <w:pPr>
        <w:pStyle w:val="ConsPlusNormal"/>
        <w:jc w:val="both"/>
      </w:pPr>
    </w:p>
    <w:p w:rsidR="008216E4" w:rsidRDefault="008216E4">
      <w:pPr>
        <w:pStyle w:val="ConsPlusNormal"/>
        <w:jc w:val="right"/>
      </w:pPr>
      <w:r>
        <w:t>Губернатор Калужской области</w:t>
      </w:r>
    </w:p>
    <w:p w:rsidR="008216E4" w:rsidRDefault="008216E4">
      <w:pPr>
        <w:pStyle w:val="ConsPlusNormal"/>
        <w:jc w:val="right"/>
      </w:pPr>
      <w:r>
        <w:t>А.Д.Артамонов</w:t>
      </w:r>
    </w:p>
    <w:p w:rsidR="008216E4" w:rsidRDefault="008216E4">
      <w:pPr>
        <w:pStyle w:val="ConsPlusNormal"/>
        <w:jc w:val="both"/>
      </w:pPr>
    </w:p>
    <w:p w:rsidR="008216E4" w:rsidRDefault="008216E4">
      <w:pPr>
        <w:pStyle w:val="ConsPlusNormal"/>
        <w:jc w:val="both"/>
      </w:pPr>
    </w:p>
    <w:p w:rsidR="008216E4" w:rsidRDefault="008216E4">
      <w:pPr>
        <w:pStyle w:val="ConsPlusNormal"/>
        <w:jc w:val="both"/>
      </w:pPr>
    </w:p>
    <w:p w:rsidR="008216E4" w:rsidRDefault="008216E4">
      <w:pPr>
        <w:pStyle w:val="ConsPlusNormal"/>
        <w:jc w:val="both"/>
      </w:pPr>
    </w:p>
    <w:p w:rsidR="008216E4" w:rsidRDefault="008216E4">
      <w:pPr>
        <w:pStyle w:val="ConsPlusNormal"/>
        <w:jc w:val="both"/>
      </w:pPr>
    </w:p>
    <w:p w:rsidR="008216E4" w:rsidRDefault="008216E4">
      <w:pPr>
        <w:pStyle w:val="ConsPlusNormal"/>
        <w:jc w:val="right"/>
        <w:outlineLvl w:val="0"/>
      </w:pPr>
      <w:r>
        <w:t>Приложение</w:t>
      </w:r>
    </w:p>
    <w:p w:rsidR="008216E4" w:rsidRDefault="008216E4">
      <w:pPr>
        <w:pStyle w:val="ConsPlusNormal"/>
        <w:jc w:val="right"/>
      </w:pPr>
      <w:r>
        <w:t>к Постановлению</w:t>
      </w:r>
    </w:p>
    <w:p w:rsidR="008216E4" w:rsidRDefault="008216E4">
      <w:pPr>
        <w:pStyle w:val="ConsPlusNormal"/>
        <w:jc w:val="right"/>
      </w:pPr>
      <w:r>
        <w:t>Правительства Калужской области</w:t>
      </w:r>
    </w:p>
    <w:p w:rsidR="008216E4" w:rsidRDefault="008216E4">
      <w:pPr>
        <w:pStyle w:val="ConsPlusNormal"/>
        <w:jc w:val="right"/>
      </w:pPr>
      <w:r>
        <w:t>от 28 июня 2013 г. N 332</w:t>
      </w:r>
    </w:p>
    <w:p w:rsidR="008216E4" w:rsidRDefault="008216E4">
      <w:pPr>
        <w:pStyle w:val="ConsPlusNormal"/>
        <w:jc w:val="both"/>
      </w:pPr>
    </w:p>
    <w:p w:rsidR="008216E4" w:rsidRDefault="008216E4">
      <w:pPr>
        <w:pStyle w:val="ConsPlusTitle"/>
        <w:jc w:val="center"/>
      </w:pPr>
      <w:bookmarkStart w:id="0" w:name="P30"/>
      <w:bookmarkEnd w:id="0"/>
      <w:r>
        <w:t>ПОРЯДОК</w:t>
      </w:r>
    </w:p>
    <w:p w:rsidR="008216E4" w:rsidRDefault="008216E4">
      <w:pPr>
        <w:pStyle w:val="ConsPlusTitle"/>
        <w:jc w:val="center"/>
      </w:pPr>
      <w:r>
        <w:t xml:space="preserve">ОСУЩЕСТВЛЕНИЯ КОНТРОЛЯ ЗА ЦЕЛЕВЫМ РАСХОДОВАНИЕМ </w:t>
      </w:r>
      <w:proofErr w:type="gramStart"/>
      <w:r>
        <w:t>ДЕНЕЖНЫХ</w:t>
      </w:r>
      <w:proofErr w:type="gramEnd"/>
    </w:p>
    <w:p w:rsidR="008216E4" w:rsidRDefault="008216E4">
      <w:pPr>
        <w:pStyle w:val="ConsPlusTitle"/>
        <w:jc w:val="center"/>
      </w:pPr>
      <w:r>
        <w:t xml:space="preserve">СРЕДСТВ, СФОРМИРОВАННЫХ ЗА СЧЕТ ВЗНОСОВ </w:t>
      </w:r>
      <w:proofErr w:type="gramStart"/>
      <w:r>
        <w:t>НА</w:t>
      </w:r>
      <w:proofErr w:type="gramEnd"/>
      <w:r>
        <w:t xml:space="preserve"> КАПИТАЛЬНЫЙ</w:t>
      </w:r>
    </w:p>
    <w:p w:rsidR="008216E4" w:rsidRDefault="008216E4">
      <w:pPr>
        <w:pStyle w:val="ConsPlusTitle"/>
        <w:jc w:val="center"/>
      </w:pPr>
      <w:r>
        <w:t>РЕМОНТ ОБЩЕГО ИМУЩЕСТВА В МНОГОКВАРТИРНОМ ДОМЕ,</w:t>
      </w:r>
    </w:p>
    <w:p w:rsidR="008216E4" w:rsidRDefault="008216E4">
      <w:pPr>
        <w:pStyle w:val="ConsPlusTitle"/>
        <w:jc w:val="center"/>
      </w:pPr>
      <w:r>
        <w:t>И ОБЕСПЕЧЕНИЕМ СОХРАННОСТИ ДАННЫХ СРЕДСТВ</w:t>
      </w:r>
    </w:p>
    <w:p w:rsidR="008216E4" w:rsidRDefault="008216E4">
      <w:pPr>
        <w:pStyle w:val="ConsPlusNormal"/>
        <w:jc w:val="both"/>
      </w:pPr>
    </w:p>
    <w:p w:rsidR="008216E4" w:rsidRDefault="008216E4">
      <w:pPr>
        <w:pStyle w:val="ConsPlusNormal"/>
        <w:ind w:firstLine="540"/>
        <w:jc w:val="both"/>
      </w:pPr>
      <w:r>
        <w:t xml:space="preserve">1. Настоящий Порядок определяет механизм осуществления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средств.</w:t>
      </w:r>
    </w:p>
    <w:p w:rsidR="008216E4" w:rsidRDefault="008216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Целевым использованием денежных средств, сформированных за счет взносов собственников на капитальный ремонт общего имущества в многоквартирном доме, вносимых ими в размере, соответствующем установленному Правительством Калужской области минимальному размеру таких взносов, является их использование для оплаты услуг и (или) работ по капитальному ремонту общего имущества в многоквартирном доме, предусмотренных действующим законодательством, погашения кредитов, займов, полученных и использованных в целях оплаты данных</w:t>
      </w:r>
      <w:proofErr w:type="gramEnd"/>
      <w:r>
        <w:t xml:space="preserve"> работ, и уплаты процентов за пользование этими кредитами, займами.</w:t>
      </w:r>
    </w:p>
    <w:p w:rsidR="008216E4" w:rsidRDefault="008216E4">
      <w:pPr>
        <w:pStyle w:val="ConsPlusNormal"/>
        <w:spacing w:before="220"/>
        <w:ind w:firstLine="540"/>
        <w:jc w:val="both"/>
      </w:pPr>
      <w:proofErr w:type="gramStart"/>
      <w:r>
        <w:lastRenderedPageBreak/>
        <w:t>Целевым использованием денежных средств, сформированных за счет взносов собственников на капитальный ремонт общего имущества в многоквартирном доме, вносимых ими в размере, превышающем установленный Правительством Калужской области минимальный размер таких взносов, является использование части фонда капитального ремонта, сформированной за счет данного превышения, на финансирование любых услуг и (или) работ по капитальному ремонту общего имущества в многоквартирном доме в порядке, установленном действующим</w:t>
      </w:r>
      <w:proofErr w:type="gramEnd"/>
      <w:r>
        <w:t xml:space="preserve"> законодательством.</w:t>
      </w:r>
    </w:p>
    <w:p w:rsidR="008216E4" w:rsidRDefault="008216E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 общего имущества в многоквартирном доме собственников помещений в многоквартирном доме, принявших решение о формировании фонда капитального ремонта на специальном счете, и обеспечением сохранности данных средств осуществляется:</w:t>
      </w:r>
    </w:p>
    <w:p w:rsidR="008216E4" w:rsidRDefault="008216E4">
      <w:pPr>
        <w:pStyle w:val="ConsPlusNormal"/>
        <w:spacing w:before="220"/>
        <w:ind w:firstLine="540"/>
        <w:jc w:val="both"/>
      </w:pPr>
      <w:r>
        <w:t xml:space="preserve">- собственниками помещений в многоквартирном доме, принявшими решение о формировании фонда капитального ремонта на специальном счете, путем получения в установленном порядке от кредитной организации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</w:t>
      </w:r>
      <w:proofErr w:type="gramStart"/>
      <w:r>
        <w:t>о</w:t>
      </w:r>
      <w:proofErr w:type="gramEnd"/>
      <w:r>
        <w:t xml:space="preserve"> всех операциях по данному специальному счету;</w:t>
      </w:r>
    </w:p>
    <w:p w:rsidR="008216E4" w:rsidRDefault="008216E4">
      <w:pPr>
        <w:pStyle w:val="ConsPlusNormal"/>
        <w:spacing w:before="220"/>
        <w:ind w:firstLine="540"/>
        <w:jc w:val="both"/>
      </w:pPr>
      <w:r>
        <w:t xml:space="preserve">- собственниками помещений в многоквартирном доме, принявшими решение о формировании фонда капитального ремонта на специальном счете, путем получения от владельца специального счета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</w:t>
      </w:r>
      <w:proofErr w:type="gramStart"/>
      <w:r>
        <w:t>о</w:t>
      </w:r>
      <w:proofErr w:type="gramEnd"/>
      <w:r>
        <w:t xml:space="preserve"> всех операциях по данному специальному счету в порядке, установленном нормативным правовым актом органа исполнительной власти Калужской области, уполномоченного в сфере строительства и жилищно-коммунального хозяйства.</w:t>
      </w:r>
    </w:p>
    <w:p w:rsidR="008216E4" w:rsidRDefault="008216E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 общего имущества в многоквартирном доме собственников помещений в многоквартирном доме на счете (счетах) регионального оператора, и обеспечением сохранности данных средств осуществляется:</w:t>
      </w:r>
    </w:p>
    <w:p w:rsidR="008216E4" w:rsidRDefault="008216E4">
      <w:pPr>
        <w:pStyle w:val="ConsPlusNormal"/>
        <w:spacing w:before="220"/>
        <w:ind w:firstLine="540"/>
        <w:jc w:val="both"/>
      </w:pPr>
      <w:r>
        <w:t xml:space="preserve">- органом государственной власти Калужской области, уполномоченным на осуществление </w:t>
      </w:r>
      <w:proofErr w:type="gramStart"/>
      <w:r>
        <w:t>контроля за</w:t>
      </w:r>
      <w:proofErr w:type="gramEnd"/>
      <w:r>
        <w:t xml:space="preserve"> соответствием деятельности регионального оператора установленным требованиям, в порядке, установленном Правительством Калужской области;</w:t>
      </w:r>
    </w:p>
    <w:p w:rsidR="008216E4" w:rsidRDefault="008216E4">
      <w:pPr>
        <w:pStyle w:val="ConsPlusNormal"/>
        <w:spacing w:before="220"/>
        <w:ind w:firstLine="540"/>
        <w:jc w:val="both"/>
      </w:pPr>
      <w:r>
        <w:t>- собственниками помещений в многоквартирном доме, формирующими фонд капитального ремонта на счете (счетах) регионального оператора, и лицами, ответственными за управление этим домом, путем получения от регионального оператора сведений в порядке, установленном нормативным правовым актом органа исполнительной власти Калужской области, уполномоченного в сфере строительства и жилищно-коммунального хозяйства.</w:t>
      </w:r>
    </w:p>
    <w:p w:rsidR="008216E4" w:rsidRDefault="008216E4">
      <w:pPr>
        <w:pStyle w:val="ConsPlusNormal"/>
        <w:jc w:val="both"/>
      </w:pPr>
    </w:p>
    <w:p w:rsidR="008216E4" w:rsidRDefault="008216E4">
      <w:pPr>
        <w:pStyle w:val="ConsPlusNormal"/>
        <w:jc w:val="both"/>
      </w:pPr>
    </w:p>
    <w:p w:rsidR="008216E4" w:rsidRDefault="00821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37" w:rsidRDefault="00323037">
      <w:bookmarkStart w:id="1" w:name="_GoBack"/>
      <w:bookmarkEnd w:id="1"/>
    </w:p>
    <w:sectPr w:rsidR="00323037" w:rsidSect="00B8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E4"/>
    <w:rsid w:val="00323037"/>
    <w:rsid w:val="00575EBB"/>
    <w:rsid w:val="008216E4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641EC2405F496C557EDD85C339BEE951E64DB29E9628F06FEC83A9D72A517E5FFFE763D15CA5A4FA8796441B488CEAF4179AF37dAX3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Владимир Андреевич</dc:creator>
  <cp:lastModifiedBy>Мазин Владимир Андреевич</cp:lastModifiedBy>
  <cp:revision>1</cp:revision>
  <dcterms:created xsi:type="dcterms:W3CDTF">2020-04-09T11:23:00Z</dcterms:created>
  <dcterms:modified xsi:type="dcterms:W3CDTF">2020-04-09T11:23:00Z</dcterms:modified>
</cp:coreProperties>
</file>